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05320" w14:textId="629BE4FC" w:rsidR="22511510" w:rsidRDefault="22511510">
      <w:bookmarkStart w:id="0" w:name="_GoBack"/>
      <w:bookmarkEnd w:id="0"/>
      <w:r>
        <w:br/>
        <w:t xml:space="preserve">HAFTUNGSAUSSCHLUSS </w:t>
      </w:r>
    </w:p>
    <w:p w14:paraId="56EAEAED" w14:textId="4E3E6C17" w:rsidR="22511510" w:rsidRDefault="22511510" w:rsidP="22511510">
      <w:r>
        <w:br/>
        <w:t xml:space="preserve">Dieses Dokument stellt keine technische und/oder rechtliche Beratung dar und soll nicht als Vorlage dienen, die für jede einzelne Person geeignet ist, um die Vererbung von ihren Kryptowerten zu planen. Dieses Dokument ist als Ausgangspunkt für die Erstellung von eigenen Entwürfen gedacht. Jeder Nutzer soll selbständig und sorgfältig eruieren, ob von den Bestimmungen in diesem Dokument abgewichen werden soll oder nicht. Jeder Nutzer dieses Dokuments soll aufgrund seiner eigenen persönlichen Bedürfnisse entscheiden, ob und inwiefern er dieses Dokument verwenden will und soll die persönlichen und rechtlichen Auswirkungen stets mit seinen eigenen Beratern abklären. </w:t>
      </w:r>
    </w:p>
    <w:p w14:paraId="68322927" w14:textId="109E44C0" w:rsidR="22511510" w:rsidRDefault="22511510" w:rsidP="22511510">
      <w:r>
        <w:t>Dieses Dokument soll den Standard bei der Vererbung von Kryptowerten widerspiegeln. Die folgenden beiden Praktiker, welche in diesem Segment aktiv sind, haben dieses Dokument entworfen:</w:t>
      </w:r>
    </w:p>
    <w:p w14:paraId="398F7CE2" w14:textId="0C3F89F8" w:rsidR="22511510" w:rsidRDefault="22511510" w:rsidP="22511510">
      <w:r>
        <w:t>Lu</w:t>
      </w:r>
      <w:r w:rsidR="009047FC">
        <w:t>c</w:t>
      </w:r>
      <w:r>
        <w:t xml:space="preserve">as Betschart, Präsident Bitcoin Association Switzerland und Leiter Technology Crypto Assets  </w:t>
      </w:r>
      <w:r>
        <w:br/>
        <w:t xml:space="preserve">bei der inacta AG in Zug, und </w:t>
      </w:r>
      <w:r>
        <w:br/>
        <w:t xml:space="preserve">Raphael Baumann, Rechtsanwalt und Notar bei PST Legal AG in Zug </w:t>
      </w:r>
    </w:p>
    <w:p w14:paraId="0D14C690" w14:textId="17E173AA" w:rsidR="22511510" w:rsidRDefault="22511510" w:rsidP="22511510">
      <w:r>
        <w:t xml:space="preserve">Es liegt an jedem Nutzer sicherzustellen, ob und inwieweit dieses Dokument für den persönlichen Krypto-Vererbungsplan geeignet ist. Jeder </w:t>
      </w:r>
      <w:r w:rsidRPr="22511510">
        <w:rPr>
          <w:rFonts w:ascii="Calibri" w:eastAsia="Calibri" w:hAnsi="Calibri" w:cs="Calibri"/>
        </w:rPr>
        <w:t>Krypto-Vererbungsplan</w:t>
      </w:r>
      <w:r>
        <w:t xml:space="preserve"> hat seine Besonderheiten und erfordert eine bewusste und sorgfältige Abwägung der verschiedenen Interessen. Für viele der persönlichen, technischen und rechtlichen Fragen, die in diesem Dokument angesprochen werden, gibt es mehr als eine Antwort. Wenden Sie sich daher an Ihre technischen, rechtlichen, steuerlichen und sonstigen Berater, um sicherzustellen, dass dieses Dokument zu Ihrem spezifischen Zweck und Ihren Bedürfnissen passt und entsprechend angepasst ist. Lassen sie sich bestätigen, dass die in diesem Dokument vorgesehenen Rechte und Pflichten gültig und durchsetzbar sind. Weder die Autoren noch die Herausgeber dieses Dokuments geben eine Zusicherung hinsichtlich der Eignung, Angemessenheit, Gültigkeit, technischen Durchführbarkeit und/oder Durchsetzbarkeit dieses Dokuments und seinen Bestimmungen ab. Bei der Verwendung dieses Dokuments verzichtet jeder Nutzer im maximal zulässigen Umfang auf jegliche Rechte und/ oder Ansprüche gegen die Autoren und jeden Herausgeber. Jeder Nutzer akzeptiert den Ausschluss jeglicher Verantwortung oder Haftung der Autoren resp. der Herausgeber. </w:t>
      </w:r>
    </w:p>
    <w:p w14:paraId="16A95564" w14:textId="2E2B2BCA" w:rsidR="22511510" w:rsidRDefault="22511510" w:rsidP="22511510">
      <w:pPr>
        <w:rPr>
          <w:rFonts w:ascii="Calibri" w:eastAsia="Calibri" w:hAnsi="Calibri" w:cs="Calibri"/>
        </w:rPr>
      </w:pPr>
    </w:p>
    <w:p w14:paraId="76C79FA2" w14:textId="17EE592C" w:rsidR="22511510" w:rsidRDefault="22511510">
      <w:r>
        <w:br w:type="page"/>
      </w:r>
    </w:p>
    <w:p w14:paraId="383CB1FD" w14:textId="0DAE0411" w:rsidR="22511510" w:rsidRDefault="22511510" w:rsidP="22511510"/>
    <w:p w14:paraId="2AFE5BF5" w14:textId="3441E1E2" w:rsidR="008F59DF" w:rsidRDefault="00533772">
      <w:pPr>
        <w:pStyle w:val="Titel"/>
        <w:rPr>
          <w:rFonts w:ascii="Arial" w:hAnsi="Arial" w:cs="Arial"/>
          <w:sz w:val="29"/>
          <w:szCs w:val="29"/>
        </w:rPr>
      </w:pPr>
      <w:r>
        <w:t>Zugangsanleitung für Kryptowerte</w:t>
      </w:r>
    </w:p>
    <w:p w14:paraId="3DEFBF4A" w14:textId="77777777" w:rsidR="008F59DF" w:rsidRDefault="00533772">
      <w:r>
        <w:br/>
        <w:t>Liebe Erben,</w:t>
      </w:r>
    </w:p>
    <w:p w14:paraId="2B32CC19" w14:textId="61A15623" w:rsidR="008F59DF" w:rsidRDefault="00533772" w:rsidP="005A7CA7">
      <w:r>
        <w:t>Hiermit möchte ich Euch informieren, dass ich während meines Lebens Eigentümer von Kryptowerten war, die heute allenfalls wertvoll sein können. Kryptowerte bestehen unter anderem aus Kryptowährungen wie Bitcoin und anderen kryptografisch abgesicherten Vermögenswerten. Ich bitte Euch, diese Zugangsanleitung genau und vollständig durchzulesen, bevor Ihr irgendwelche Handlungen vornehmt, die meine Kryptowerte betreffen. Kryptowerte unterscheiden sich von herkömmlichen Vermögenswerten. Wenn man sie einmal überträgt, gibt es keine Möglichkeit mehr, diese Übertragung rückgängig zu machen.</w:t>
      </w:r>
    </w:p>
    <w:p w14:paraId="5F038E48" w14:textId="01102683" w:rsidR="008F59DF" w:rsidRDefault="7B386BF7" w:rsidP="005A7CA7">
      <w:r>
        <w:t>Untenstehende Person habe ich als Hilfsperson / Organisation beauftragt Euch bei der Wiederherstellung der Kryptowerte zu unterstützen. Bitte kontaktiert diese sobald als möglich.</w:t>
      </w:r>
    </w:p>
    <w:p w14:paraId="48FC3D0F" w14:textId="77777777" w:rsidR="003425F4" w:rsidRPr="003425F4" w:rsidRDefault="003425F4" w:rsidP="003425F4">
      <w:pPr>
        <w:spacing w:after="80" w:line="240" w:lineRule="auto"/>
      </w:pPr>
      <w:r w:rsidRPr="003425F4">
        <w:t>Name:</w:t>
      </w:r>
      <w:r w:rsidRPr="003425F4">
        <w:tab/>
      </w:r>
      <w:r w:rsidRPr="003425F4">
        <w:tab/>
        <w:t xml:space="preserve">_____________________________________ </w:t>
      </w:r>
    </w:p>
    <w:p w14:paraId="2941BCC5" w14:textId="0FBF31CF" w:rsidR="008F59DF" w:rsidRPr="003425F4" w:rsidRDefault="003425F4">
      <w:pPr>
        <w:spacing w:after="80" w:line="240" w:lineRule="auto"/>
      </w:pPr>
      <w:r w:rsidRPr="003425F4">
        <w:t>Telefon:</w:t>
      </w:r>
      <w:r w:rsidRPr="003425F4">
        <w:tab/>
        <w:t>_____________________________________</w:t>
      </w:r>
      <w:r w:rsidR="00533772" w:rsidRPr="003425F4">
        <w:t xml:space="preserve"> </w:t>
      </w:r>
    </w:p>
    <w:p w14:paraId="6FAD2789" w14:textId="6150E46E" w:rsidR="008F59DF" w:rsidRDefault="003425F4">
      <w:pPr>
        <w:spacing w:after="80" w:line="240" w:lineRule="auto"/>
        <w:rPr>
          <w:lang w:val="en-US"/>
        </w:rPr>
      </w:pPr>
      <w:r>
        <w:t>Email:</w:t>
      </w:r>
      <w:r>
        <w:tab/>
      </w:r>
      <w:r>
        <w:tab/>
      </w:r>
      <w:r>
        <w:rPr>
          <w:lang w:val="en-US"/>
        </w:rPr>
        <w:t>_____________________________________</w:t>
      </w:r>
      <w:r w:rsidRPr="003425F4">
        <w:rPr>
          <w:lang w:val="en-US"/>
        </w:rPr>
        <w:t xml:space="preserve"> </w:t>
      </w:r>
    </w:p>
    <w:p w14:paraId="775846DE" w14:textId="77777777" w:rsidR="00110466" w:rsidRPr="003425F4" w:rsidRDefault="00110466">
      <w:pPr>
        <w:spacing w:after="80" w:line="240" w:lineRule="auto"/>
        <w:rPr>
          <w:lang w:val="en-US"/>
        </w:rPr>
      </w:pPr>
    </w:p>
    <w:p w14:paraId="4063C09F" w14:textId="54B72C60" w:rsidR="008F59DF" w:rsidRDefault="00533772">
      <w:pPr>
        <w:pStyle w:val="berschrift1"/>
      </w:pPr>
      <w:r>
        <w:t>Kryptowerte Inventar</w:t>
      </w:r>
    </w:p>
    <w:p w14:paraId="5FA61E64" w14:textId="6CF41183" w:rsidR="008F59DF" w:rsidRDefault="7B386BF7">
      <w:r>
        <w:t>Ich habe ein Inventar von all meinen Kryptowerten erstellt, welche ich zum Zeitpunkt des Erstellens des Inventars besass. Obwohl ich mein Inventar regelmässig aktualisiert habe, kann es sein, dass ich in der Zwischenzeit allenfalls andere Kryptowerte gekauft oder einige der dort aufgelisteten Kryptowerte verkauft habe.</w:t>
      </w:r>
    </w:p>
    <w:p w14:paraId="5134BDEE" w14:textId="4D9D8A06" w:rsidR="008F59DF" w:rsidRDefault="00533772">
      <w:r>
        <w:t>Mein Kryptowerte Inventar findet ihr an folgendem Ort: ________________________________________________</w:t>
      </w:r>
    </w:p>
    <w:p w14:paraId="2FC4E04C" w14:textId="77777777" w:rsidR="008F32F6" w:rsidRDefault="008F32F6"/>
    <w:p w14:paraId="1052D838" w14:textId="122E4D8C" w:rsidR="008F59DF" w:rsidRDefault="00533772">
      <w:pPr>
        <w:pStyle w:val="berschrift1"/>
      </w:pPr>
      <w:r>
        <w:t>Zugang zu meinen Kryptowerten</w:t>
      </w:r>
    </w:p>
    <w:p w14:paraId="5CDA4D90" w14:textId="77777777" w:rsidR="008F59DF" w:rsidRDefault="00533772">
      <w:r>
        <w:t>Im Zeitpunkt meines Todes sind meine Kryptowerte wahrscheinlich an zwei unterschiedlichen Orten gelagert:</w:t>
      </w:r>
    </w:p>
    <w:p w14:paraId="50D584B7" w14:textId="04C1A9F4" w:rsidR="008F59DF" w:rsidRDefault="00533772">
      <w:pPr>
        <w:pStyle w:val="berschrift2"/>
        <w:numPr>
          <w:ilvl w:val="0"/>
          <w:numId w:val="5"/>
        </w:numPr>
      </w:pPr>
      <w:r>
        <w:t>Private Wallets</w:t>
      </w:r>
    </w:p>
    <w:p w14:paraId="07789D23" w14:textId="6C2F4158" w:rsidR="008F59DF" w:rsidRDefault="642D3A86">
      <w:r>
        <w:t xml:space="preserve">Diese Wallets enthalten wahrscheinlich den grössten Teil meiner Kryptowerte. Auf meine Wallets kann mit den sogenannten Seed Phrase(s) zugreifen. Eine Seed Phrase ist eine zufällige Abfolge von Wörtern. Wenn ihr mehr erfahren möchtet, wie Seed Phrase(s) im Allgemeinen aussehen, besucht die folgende Internetseite: </w:t>
      </w:r>
      <w:hyperlink r:id="rId7" w:history="1">
        <w:r w:rsidR="00B947F1" w:rsidRPr="009107A4">
          <w:rPr>
            <w:rStyle w:val="Hyperlink"/>
          </w:rPr>
          <w:t>https://cvj.ch/glossary/seed-words</w:t>
        </w:r>
      </w:hyperlink>
      <w:r w:rsidRPr="642D3A86">
        <w:rPr>
          <w:rStyle w:val="Hyperlink"/>
          <w:color w:val="000000" w:themeColor="text1"/>
          <w:u w:val="none"/>
        </w:rPr>
        <w:t>.</w:t>
      </w:r>
    </w:p>
    <w:p w14:paraId="393508D5" w14:textId="1D3E4AF1" w:rsidR="008F59DF" w:rsidRDefault="00533772">
      <w:r>
        <w:t xml:space="preserve">Meine </w:t>
      </w:r>
      <w:r w:rsidR="0078273C">
        <w:t>S</w:t>
      </w:r>
      <w:r>
        <w:t xml:space="preserve">eed </w:t>
      </w:r>
      <w:r w:rsidR="0078273C">
        <w:t>P</w:t>
      </w:r>
      <w:r>
        <w:t>hrase(s) findet ihr an folgendem Ort: _________________________________________________</w:t>
      </w:r>
    </w:p>
    <w:p w14:paraId="56C79787" w14:textId="19627DDB" w:rsidR="008F59DF" w:rsidRDefault="642D3A86" w:rsidP="48AE7F62">
      <w:r>
        <w:lastRenderedPageBreak/>
        <w:t xml:space="preserve">Um auf meine Kryptowerte zugreifen zu können und diese allenfalls in Schweizer Franken zu wechseln, solltet Ihr die Seed Phrase(s) zur </w:t>
      </w:r>
      <w:r w:rsidR="00835D21">
        <w:t>oben genannter Hilfsperson / Organisation bringen</w:t>
      </w:r>
      <w:r>
        <w:t xml:space="preserve">. Die Seed Phrase enthält alle Informationen, welche benötigt werden, um meine privaten Wallets wiederherzustellen. </w:t>
      </w:r>
      <w:r w:rsidRPr="642D3A86">
        <w:rPr>
          <w:b/>
          <w:bCs/>
        </w:rPr>
        <w:t>Bitte beachtet, dass jede Person, die Zugriff auf die Seed Phrase(s) hat, auch fähig ist, die Kryptowerte zu stehlen</w:t>
      </w:r>
      <w:r>
        <w:t xml:space="preserve">. </w:t>
      </w:r>
    </w:p>
    <w:p w14:paraId="7AE85827" w14:textId="77777777" w:rsidR="008F59DF" w:rsidRDefault="00533772">
      <w:r>
        <w:t>Um meine privaten Wallets sicher wiederherzustellen, müsst Ihr folgende Regeln beachten:</w:t>
      </w:r>
    </w:p>
    <w:p w14:paraId="3FA1EA98" w14:textId="4D59CA91" w:rsidR="008F59DF" w:rsidRDefault="00533772">
      <w:pPr>
        <w:pStyle w:val="Listenabsatz"/>
        <w:numPr>
          <w:ilvl w:val="0"/>
          <w:numId w:val="3"/>
        </w:numPr>
        <w:rPr>
          <w:b/>
          <w:bCs/>
        </w:rPr>
      </w:pPr>
      <w:r>
        <w:rPr>
          <w:b/>
          <w:bCs/>
        </w:rPr>
        <w:t xml:space="preserve">Macht kein Foto von den </w:t>
      </w:r>
      <w:r w:rsidR="009D4187">
        <w:rPr>
          <w:b/>
          <w:bCs/>
        </w:rPr>
        <w:t>S</w:t>
      </w:r>
      <w:r>
        <w:rPr>
          <w:b/>
          <w:bCs/>
        </w:rPr>
        <w:t xml:space="preserve">eed </w:t>
      </w:r>
      <w:r w:rsidR="009D4187">
        <w:rPr>
          <w:b/>
          <w:bCs/>
        </w:rPr>
        <w:t>P</w:t>
      </w:r>
      <w:r>
        <w:rPr>
          <w:b/>
          <w:bCs/>
        </w:rPr>
        <w:t>hrase</w:t>
      </w:r>
      <w:r>
        <w:rPr>
          <w:b/>
          <w:bCs/>
          <w:u w:val="single"/>
        </w:rPr>
        <w:t>(s)</w:t>
      </w:r>
      <w:r>
        <w:rPr>
          <w:b/>
          <w:bCs/>
        </w:rPr>
        <w:t>.</w:t>
      </w:r>
    </w:p>
    <w:p w14:paraId="1725E2E9" w14:textId="37A8AC8A" w:rsidR="008F59DF" w:rsidRDefault="00533772">
      <w:pPr>
        <w:pStyle w:val="Listenabsatz"/>
        <w:numPr>
          <w:ilvl w:val="0"/>
          <w:numId w:val="3"/>
        </w:numPr>
        <w:rPr>
          <w:b/>
          <w:bCs/>
        </w:rPr>
      </w:pPr>
      <w:r>
        <w:rPr>
          <w:b/>
          <w:bCs/>
        </w:rPr>
        <w:t xml:space="preserve">Kopiert die </w:t>
      </w:r>
      <w:r w:rsidR="009D4187">
        <w:rPr>
          <w:b/>
          <w:bCs/>
        </w:rPr>
        <w:t>S</w:t>
      </w:r>
      <w:r>
        <w:rPr>
          <w:b/>
          <w:bCs/>
        </w:rPr>
        <w:t xml:space="preserve">eed </w:t>
      </w:r>
      <w:r w:rsidR="009D4187">
        <w:rPr>
          <w:b/>
          <w:bCs/>
        </w:rPr>
        <w:t>P</w:t>
      </w:r>
      <w:r>
        <w:rPr>
          <w:b/>
          <w:bCs/>
        </w:rPr>
        <w:t>hrase</w:t>
      </w:r>
      <w:r>
        <w:rPr>
          <w:b/>
          <w:bCs/>
          <w:u w:val="single"/>
        </w:rPr>
        <w:t>(s)</w:t>
      </w:r>
      <w:r>
        <w:rPr>
          <w:b/>
          <w:bCs/>
        </w:rPr>
        <w:t xml:space="preserve"> nicht.</w:t>
      </w:r>
    </w:p>
    <w:p w14:paraId="3B9FF014" w14:textId="3CDA5AB4" w:rsidR="008F59DF" w:rsidRPr="00B7355E" w:rsidRDefault="6BE06E5B" w:rsidP="6BE06E5B">
      <w:pPr>
        <w:pStyle w:val="Listenabsatz"/>
        <w:numPr>
          <w:ilvl w:val="0"/>
          <w:numId w:val="3"/>
        </w:numPr>
        <w:rPr>
          <w:b/>
          <w:bCs/>
        </w:rPr>
      </w:pPr>
      <w:r w:rsidRPr="00B7355E">
        <w:rPr>
          <w:b/>
          <w:bCs/>
        </w:rPr>
        <w:t xml:space="preserve">Bringt das Original der Seed Phrase(s) zur </w:t>
      </w:r>
      <w:r w:rsidR="00B7355E" w:rsidRPr="00B7355E">
        <w:rPr>
          <w:b/>
          <w:bCs/>
        </w:rPr>
        <w:t>Hilfsperson</w:t>
      </w:r>
      <w:r w:rsidRPr="00B7355E">
        <w:rPr>
          <w:b/>
          <w:bCs/>
        </w:rPr>
        <w:t>.</w:t>
      </w:r>
    </w:p>
    <w:p w14:paraId="68A46D15" w14:textId="6E74BC4D" w:rsidR="008F59DF" w:rsidRDefault="00533772">
      <w:pPr>
        <w:pStyle w:val="Listenabsatz"/>
        <w:numPr>
          <w:ilvl w:val="0"/>
          <w:numId w:val="3"/>
        </w:numPr>
        <w:rPr>
          <w:b/>
          <w:bCs/>
        </w:rPr>
      </w:pPr>
      <w:r>
        <w:rPr>
          <w:b/>
          <w:bCs/>
        </w:rPr>
        <w:t xml:space="preserve">Teilt die </w:t>
      </w:r>
      <w:r w:rsidR="009D4187">
        <w:rPr>
          <w:b/>
          <w:bCs/>
        </w:rPr>
        <w:t>S</w:t>
      </w:r>
      <w:r>
        <w:rPr>
          <w:b/>
          <w:bCs/>
        </w:rPr>
        <w:t xml:space="preserve">eed </w:t>
      </w:r>
      <w:r w:rsidR="009D4187">
        <w:rPr>
          <w:b/>
          <w:bCs/>
        </w:rPr>
        <w:t>P</w:t>
      </w:r>
      <w:r>
        <w:rPr>
          <w:b/>
          <w:bCs/>
        </w:rPr>
        <w:t>hrase</w:t>
      </w:r>
      <w:r>
        <w:rPr>
          <w:b/>
          <w:bCs/>
          <w:u w:val="single"/>
        </w:rPr>
        <w:t>(s)</w:t>
      </w:r>
      <w:r>
        <w:rPr>
          <w:b/>
          <w:bCs/>
        </w:rPr>
        <w:t xml:space="preserve"> mit niemand anderen als der</w:t>
      </w:r>
      <w:r w:rsidR="00B7355E" w:rsidRPr="00B7355E">
        <w:rPr>
          <w:b/>
          <w:bCs/>
        </w:rPr>
        <w:t xml:space="preserve"> Hilfsperson</w:t>
      </w:r>
      <w:r>
        <w:rPr>
          <w:b/>
          <w:bCs/>
        </w:rPr>
        <w:t>.</w:t>
      </w:r>
    </w:p>
    <w:p w14:paraId="4B8DC1AF" w14:textId="42B77163" w:rsidR="008F32F6" w:rsidRPr="008F32F6" w:rsidRDefault="00533772" w:rsidP="008F32F6">
      <w:pPr>
        <w:pStyle w:val="Listenabsatz"/>
        <w:numPr>
          <w:ilvl w:val="0"/>
          <w:numId w:val="3"/>
        </w:numPr>
        <w:rPr>
          <w:b/>
          <w:bCs/>
        </w:rPr>
      </w:pPr>
      <w:r>
        <w:rPr>
          <w:b/>
          <w:bCs/>
        </w:rPr>
        <w:t xml:space="preserve">Sendet die </w:t>
      </w:r>
      <w:r w:rsidR="009D4187">
        <w:rPr>
          <w:b/>
          <w:bCs/>
        </w:rPr>
        <w:t>S</w:t>
      </w:r>
      <w:r>
        <w:rPr>
          <w:b/>
          <w:bCs/>
        </w:rPr>
        <w:t xml:space="preserve">eed </w:t>
      </w:r>
      <w:r w:rsidR="009D4187">
        <w:rPr>
          <w:b/>
          <w:bCs/>
        </w:rPr>
        <w:t>P</w:t>
      </w:r>
      <w:r>
        <w:rPr>
          <w:b/>
          <w:bCs/>
        </w:rPr>
        <w:t>hrase</w:t>
      </w:r>
      <w:r>
        <w:rPr>
          <w:b/>
          <w:bCs/>
          <w:u w:val="single"/>
        </w:rPr>
        <w:t>(s)</w:t>
      </w:r>
      <w:r>
        <w:rPr>
          <w:b/>
          <w:bCs/>
        </w:rPr>
        <w:t xml:space="preserve"> nicht per Email oder mit der Post.</w:t>
      </w:r>
    </w:p>
    <w:p w14:paraId="2DF62195" w14:textId="77777777" w:rsidR="008F59DF" w:rsidRDefault="00533772">
      <w:pPr>
        <w:pStyle w:val="berschrift2"/>
        <w:numPr>
          <w:ilvl w:val="0"/>
          <w:numId w:val="5"/>
        </w:numPr>
        <w:rPr>
          <w:lang w:val="en-GB"/>
        </w:rPr>
      </w:pPr>
      <w:r>
        <w:rPr>
          <w:lang w:val="en-GB"/>
        </w:rPr>
        <w:t>Fremdverwaltete Wallets</w:t>
      </w:r>
    </w:p>
    <w:p w14:paraId="5365ED37" w14:textId="504D8C42" w:rsidR="008F59DF" w:rsidRDefault="642D3A86">
      <w:r>
        <w:t xml:space="preserve">Fremdverwaltete Wallets halten Kryptowerte in meinem Auftrag. Kryptobörsen sind ein Beispiel dafür. In meinem Kryptowerte Inventar habe ich alle fremdverwalteten Wallets aufgelistet, welche ich zum Zeitpunkt des Inventars nutzte. Bitte übergebt der </w:t>
      </w:r>
      <w:r w:rsidR="0068611E">
        <w:t>Hilfsperson</w:t>
      </w:r>
      <w:r>
        <w:t xml:space="preserve"> das Inventar. Sie werden danach die Anbieter dieser Wallets in Eurem Namen kontaktieren und Euch helfen, die Kryptowerte zu bekommen. </w:t>
      </w:r>
    </w:p>
    <w:p w14:paraId="69C26DEF" w14:textId="043BE61D" w:rsidR="008F59DF" w:rsidRDefault="00533772">
      <w:r>
        <w:t xml:space="preserve">Die </w:t>
      </w:r>
      <w:r w:rsidR="001567BD">
        <w:t>Hilfsperson</w:t>
      </w:r>
      <w:r>
        <w:t xml:space="preserve"> ist bis heute weder im Besitz meiner </w:t>
      </w:r>
      <w:r w:rsidR="009D4187">
        <w:t>Seed Phrase</w:t>
      </w:r>
      <w:r>
        <w:t>(s) noch meines Krypotwerte Inventars.</w:t>
      </w:r>
    </w:p>
    <w:p w14:paraId="08F79A64" w14:textId="77777777" w:rsidR="008F32F6" w:rsidRDefault="008F32F6"/>
    <w:p w14:paraId="1091EC2C" w14:textId="77777777" w:rsidR="008F59DF" w:rsidRDefault="00533772">
      <w:pPr>
        <w:pStyle w:val="berschrift1"/>
        <w:rPr>
          <w:lang w:val="en-GB"/>
        </w:rPr>
      </w:pPr>
      <w:r>
        <w:rPr>
          <w:lang w:val="en-GB"/>
        </w:rPr>
        <w:t>Nächste Schritte</w:t>
      </w:r>
    </w:p>
    <w:p w14:paraId="773091E2" w14:textId="1336B056" w:rsidR="008F59DF" w:rsidRDefault="00533772">
      <w:pPr>
        <w:pStyle w:val="Listenabsatz"/>
        <w:numPr>
          <w:ilvl w:val="0"/>
          <w:numId w:val="4"/>
        </w:numPr>
      </w:pPr>
      <w:r>
        <w:t xml:space="preserve">Kontaktiert die </w:t>
      </w:r>
      <w:r w:rsidR="005C6984">
        <w:t>Hilfsperson</w:t>
      </w:r>
      <w:r>
        <w:t xml:space="preserve"> so bald als möglich.</w:t>
      </w:r>
    </w:p>
    <w:p w14:paraId="490E1673" w14:textId="2EDD8E77" w:rsidR="008F59DF" w:rsidRDefault="00533772">
      <w:pPr>
        <w:pStyle w:val="Listenabsatz"/>
        <w:numPr>
          <w:ilvl w:val="0"/>
          <w:numId w:val="4"/>
        </w:numPr>
      </w:pPr>
      <w:r>
        <w:t xml:space="preserve">Denkt darüber nach, was ihr mit meinen Kryptowerten in Zukunft machen möchtet. Ihr könnt diese verkaufen, spenden oder behalten. Auch eine Kombination ist denkbar. </w:t>
      </w:r>
    </w:p>
    <w:p w14:paraId="04AF3051" w14:textId="77777777" w:rsidR="008F32F6" w:rsidRPr="00550AB7" w:rsidRDefault="008F32F6" w:rsidP="008F32F6"/>
    <w:p w14:paraId="34FEEB1A" w14:textId="77777777" w:rsidR="008F59DF" w:rsidRDefault="00533772">
      <w:pPr>
        <w:pStyle w:val="berschrift1"/>
      </w:pPr>
      <w:r>
        <w:t>Letzte Hinweise</w:t>
      </w:r>
    </w:p>
    <w:p w14:paraId="6517C88D" w14:textId="6DDB2EDD" w:rsidR="008F59DF" w:rsidRDefault="642D3A86" w:rsidP="48AE7F62">
      <w:r>
        <w:t xml:space="preserve">Ich möchte Euch nochmals darauf hinweisen, </w:t>
      </w:r>
      <w:r w:rsidR="002B1946" w:rsidRPr="6E65BC00">
        <w:rPr>
          <w:b/>
          <w:bCs/>
        </w:rPr>
        <w:t xml:space="preserve">dass ihr keiner anderen Person als der </w:t>
      </w:r>
      <w:r w:rsidR="00C24898">
        <w:rPr>
          <w:b/>
          <w:bCs/>
        </w:rPr>
        <w:t>Hilfsperson</w:t>
      </w:r>
      <w:r w:rsidR="002B1946" w:rsidRPr="6E65BC00">
        <w:rPr>
          <w:b/>
          <w:bCs/>
        </w:rPr>
        <w:t xml:space="preserve"> bei der Wiederherstellung meiner Kryptowährungen vertrauen sollt</w:t>
      </w:r>
      <w:r w:rsidR="002B1946">
        <w:t>.</w:t>
      </w:r>
      <w:r>
        <w:t xml:space="preserve"> Teilt die Seed Phrase(s) mit niemand anderem. </w:t>
      </w:r>
    </w:p>
    <w:p w14:paraId="2F6A6568" w14:textId="44F4C275" w:rsidR="008F59DF" w:rsidRDefault="00533772">
      <w:r>
        <w:t>Ich hoffe, meine Kryptowerte bereiten Euch genau so viel Freude, wie ich sie hatte</w:t>
      </w:r>
      <w:r w:rsidR="00BD64C4">
        <w:t>.</w:t>
      </w:r>
      <w:r>
        <w:t xml:space="preserve"> </w:t>
      </w:r>
    </w:p>
    <w:p w14:paraId="5B7216AF" w14:textId="77777777" w:rsidR="008F59DF" w:rsidRDefault="00533772">
      <w:pPr>
        <w:rPr>
          <w:lang w:val="en-GB"/>
        </w:rPr>
      </w:pPr>
      <w:r>
        <w:rPr>
          <w:lang w:val="en-GB"/>
        </w:rPr>
        <w:t>Ort, Datum:</w:t>
      </w:r>
      <w:r>
        <w:rPr>
          <w:lang w:val="en-GB"/>
        </w:rPr>
        <w:tab/>
        <w:t>_______________________</w:t>
      </w:r>
    </w:p>
    <w:p w14:paraId="672A6659" w14:textId="77777777" w:rsidR="008F59DF" w:rsidRPr="007E6B2A" w:rsidRDefault="008F59DF">
      <w:pPr>
        <w:rPr>
          <w:sz w:val="4"/>
          <w:szCs w:val="4"/>
          <w:lang w:val="en-GB"/>
        </w:rPr>
      </w:pPr>
    </w:p>
    <w:p w14:paraId="54B594E3" w14:textId="77777777" w:rsidR="008F59DF" w:rsidRPr="007E6B2A" w:rsidRDefault="00533772" w:rsidP="007E6B2A">
      <w:pPr>
        <w:spacing w:line="240" w:lineRule="auto"/>
        <w:rPr>
          <w:sz w:val="10"/>
          <w:szCs w:val="10"/>
          <w:lang w:val="en-GB"/>
        </w:rPr>
      </w:pPr>
      <w:r>
        <w:rPr>
          <w:lang w:val="en-GB"/>
        </w:rPr>
        <w:t>Liebe Grüsse</w:t>
      </w:r>
    </w:p>
    <w:p w14:paraId="0A37501D" w14:textId="77777777" w:rsidR="008F59DF" w:rsidRDefault="008F59DF" w:rsidP="007E6B2A">
      <w:pPr>
        <w:spacing w:line="240" w:lineRule="auto"/>
        <w:rPr>
          <w:sz w:val="2"/>
          <w:szCs w:val="2"/>
          <w:lang w:val="en-GB"/>
        </w:rPr>
      </w:pPr>
    </w:p>
    <w:p w14:paraId="5CE1A49C" w14:textId="77777777" w:rsidR="008F59DF" w:rsidRDefault="00533772">
      <w:pPr>
        <w:rPr>
          <w:lang w:val="en-GB"/>
        </w:rPr>
      </w:pPr>
      <w:r>
        <w:rPr>
          <w:lang w:val="en-GB"/>
        </w:rPr>
        <w:t>_______________________</w:t>
      </w:r>
    </w:p>
    <w:sectPr w:rsidR="008F59DF">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5B40A" w14:textId="77777777" w:rsidR="0055096F" w:rsidRDefault="0055096F">
      <w:pPr>
        <w:spacing w:after="0" w:line="240" w:lineRule="auto"/>
      </w:pPr>
      <w:r>
        <w:separator/>
      </w:r>
    </w:p>
  </w:endnote>
  <w:endnote w:type="continuationSeparator" w:id="0">
    <w:p w14:paraId="632F0740" w14:textId="77777777" w:rsidR="0055096F" w:rsidRDefault="00550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597910483"/>
      <w:docPartObj>
        <w:docPartGallery w:val="Page Numbers (Bottom of Page)"/>
        <w:docPartUnique/>
      </w:docPartObj>
    </w:sdtPr>
    <w:sdtEndPr>
      <w:rPr>
        <w:rStyle w:val="Seitenzahl"/>
      </w:rPr>
    </w:sdtEndPr>
    <w:sdtContent>
      <w:p w14:paraId="1C36B14E" w14:textId="77777777" w:rsidR="008F59DF" w:rsidRDefault="0053377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A05A809" w14:textId="77777777" w:rsidR="008F59DF" w:rsidRDefault="008F59D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5AF6" w14:textId="6B8DD6DF" w:rsidR="008F59DF" w:rsidRDefault="008C7492">
    <w:pPr>
      <w:pStyle w:val="Fuzeile"/>
      <w:framePr w:wrap="none" w:vAnchor="text" w:hAnchor="margin" w:xAlign="right" w:y="1"/>
      <w:rPr>
        <w:rStyle w:val="Seitenzahl"/>
      </w:rPr>
    </w:pPr>
    <w:sdt>
      <w:sdtPr>
        <w:rPr>
          <w:rStyle w:val="Seitenzahl"/>
        </w:rPr>
        <w:id w:val="-205342915"/>
        <w:docPartObj>
          <w:docPartGallery w:val="Page Numbers (Bottom of Page)"/>
          <w:docPartUnique/>
        </w:docPartObj>
      </w:sdtPr>
      <w:sdtEndPr>
        <w:rPr>
          <w:rStyle w:val="Seitenzahl"/>
        </w:rPr>
      </w:sdtEndPr>
      <w:sdtContent>
        <w:r w:rsidR="00533772">
          <w:rPr>
            <w:rStyle w:val="Seitenzahl"/>
          </w:rPr>
          <w:fldChar w:fldCharType="begin"/>
        </w:r>
        <w:r w:rsidR="00533772">
          <w:rPr>
            <w:rStyle w:val="Seitenzahl"/>
          </w:rPr>
          <w:instrText xml:space="preserve"> PAGE </w:instrText>
        </w:r>
        <w:r w:rsidR="00533772">
          <w:rPr>
            <w:rStyle w:val="Seitenzahl"/>
          </w:rPr>
          <w:fldChar w:fldCharType="separate"/>
        </w:r>
        <w:r>
          <w:rPr>
            <w:rStyle w:val="Seitenzahl"/>
            <w:noProof/>
          </w:rPr>
          <w:t>1</w:t>
        </w:r>
        <w:r w:rsidR="00533772">
          <w:rPr>
            <w:rStyle w:val="Seitenzahl"/>
          </w:rPr>
          <w:fldChar w:fldCharType="end"/>
        </w:r>
      </w:sdtContent>
    </w:sdt>
    <w:r w:rsidR="00533772">
      <w:rPr>
        <w:rStyle w:val="Seitenzahl"/>
      </w:rPr>
      <w:t>/2</w:t>
    </w:r>
  </w:p>
  <w:p w14:paraId="1FD7A64B" w14:textId="79C24DB9" w:rsidR="48AE7F62" w:rsidRDefault="48AE7F62" w:rsidP="48AE7F62">
    <w:pPr>
      <w:pStyle w:val="Fuzeile"/>
      <w:ind w:right="360"/>
    </w:pPr>
    <w:r>
      <w:t>Zugangsanleitung für Kryptowerte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3627E" w14:textId="77777777" w:rsidR="0055096F" w:rsidRDefault="0055096F">
      <w:pPr>
        <w:spacing w:after="0" w:line="240" w:lineRule="auto"/>
      </w:pPr>
      <w:r>
        <w:separator/>
      </w:r>
    </w:p>
  </w:footnote>
  <w:footnote w:type="continuationSeparator" w:id="0">
    <w:p w14:paraId="443F09F2" w14:textId="77777777" w:rsidR="0055096F" w:rsidRDefault="00550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86839"/>
    <w:multiLevelType w:val="hybridMultilevel"/>
    <w:tmpl w:val="4CC450E6"/>
    <w:lvl w:ilvl="0" w:tplc="CC24118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F54C95"/>
    <w:multiLevelType w:val="hybridMultilevel"/>
    <w:tmpl w:val="762869B8"/>
    <w:lvl w:ilvl="0" w:tplc="DA6A99E2">
      <w:start w:val="63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84A3E"/>
    <w:multiLevelType w:val="hybridMultilevel"/>
    <w:tmpl w:val="F44CC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64C5DA2"/>
    <w:multiLevelType w:val="hybridMultilevel"/>
    <w:tmpl w:val="10C4B0C2"/>
    <w:lvl w:ilvl="0" w:tplc="DA6A99E2">
      <w:start w:val="63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9C59C9"/>
    <w:multiLevelType w:val="hybridMultilevel"/>
    <w:tmpl w:val="1E74B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AE7F62"/>
    <w:rsid w:val="00085039"/>
    <w:rsid w:val="000F0894"/>
    <w:rsid w:val="00110466"/>
    <w:rsid w:val="00112F8B"/>
    <w:rsid w:val="001136CB"/>
    <w:rsid w:val="001567BD"/>
    <w:rsid w:val="001A155E"/>
    <w:rsid w:val="001D5A28"/>
    <w:rsid w:val="00210012"/>
    <w:rsid w:val="0022712B"/>
    <w:rsid w:val="0027227F"/>
    <w:rsid w:val="002B1946"/>
    <w:rsid w:val="003425F4"/>
    <w:rsid w:val="00533772"/>
    <w:rsid w:val="0055096F"/>
    <w:rsid w:val="00550AB7"/>
    <w:rsid w:val="00574BA8"/>
    <w:rsid w:val="005A1D4B"/>
    <w:rsid w:val="005A7CA7"/>
    <w:rsid w:val="005C6984"/>
    <w:rsid w:val="00615904"/>
    <w:rsid w:val="0066124B"/>
    <w:rsid w:val="00662923"/>
    <w:rsid w:val="006858B0"/>
    <w:rsid w:val="0068611E"/>
    <w:rsid w:val="007821DD"/>
    <w:rsid w:val="0078273C"/>
    <w:rsid w:val="007B44BC"/>
    <w:rsid w:val="007E6B2A"/>
    <w:rsid w:val="00835D21"/>
    <w:rsid w:val="00875BE5"/>
    <w:rsid w:val="00885710"/>
    <w:rsid w:val="008A5F9F"/>
    <w:rsid w:val="008C7492"/>
    <w:rsid w:val="008F32F6"/>
    <w:rsid w:val="008F59DF"/>
    <w:rsid w:val="009047FC"/>
    <w:rsid w:val="00914C73"/>
    <w:rsid w:val="009158CF"/>
    <w:rsid w:val="009A337E"/>
    <w:rsid w:val="009A3D98"/>
    <w:rsid w:val="009D4187"/>
    <w:rsid w:val="00A61E64"/>
    <w:rsid w:val="00B15A80"/>
    <w:rsid w:val="00B7355E"/>
    <w:rsid w:val="00B947F1"/>
    <w:rsid w:val="00BD64C4"/>
    <w:rsid w:val="00BF13E5"/>
    <w:rsid w:val="00C0242C"/>
    <w:rsid w:val="00C24898"/>
    <w:rsid w:val="00C55E43"/>
    <w:rsid w:val="00C60A2E"/>
    <w:rsid w:val="00C60A72"/>
    <w:rsid w:val="00C71B45"/>
    <w:rsid w:val="00D07E86"/>
    <w:rsid w:val="00D803EE"/>
    <w:rsid w:val="00DC6E4E"/>
    <w:rsid w:val="00DF4C6C"/>
    <w:rsid w:val="00F850CE"/>
    <w:rsid w:val="00FA4E5B"/>
    <w:rsid w:val="00FA56AA"/>
    <w:rsid w:val="22511510"/>
    <w:rsid w:val="48AE7F62"/>
    <w:rsid w:val="642D3A86"/>
    <w:rsid w:val="6BE06E5B"/>
    <w:rsid w:val="7B386B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DFB0B"/>
  <w15:docId w15:val="{4224AD9F-29C8-4566-B939-C6E26673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rPr>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character" w:styleId="Seitenzahl">
    <w:name w:val="page number"/>
    <w:basedOn w:val="Absatz-Standardschriftart"/>
    <w:uiPriority w:val="99"/>
    <w:semiHidden/>
    <w:unhideWhenUsed/>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365F91" w:themeColor="accent1" w:themeShade="BF"/>
      <w:sz w:val="26"/>
      <w:szCs w:val="26"/>
    </w:rPr>
  </w:style>
  <w:style w:type="character" w:styleId="Hyperlink">
    <w:name w:val="Hyperlink"/>
    <w:basedOn w:val="Absatz-Standardschriftart"/>
    <w:uiPriority w:val="99"/>
    <w:unhideWhenUsed/>
    <w:rPr>
      <w:color w:val="0000FF"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UnresolvedMention">
    <w:name w:val="Unresolved Mention"/>
    <w:basedOn w:val="Absatz-Standardschriftart"/>
    <w:uiPriority w:val="99"/>
    <w:semiHidden/>
    <w:unhideWhenUsed/>
    <w:rsid w:val="00342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vj.ch/glossary/seed-wo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1F6C3545.dotm</Template>
  <TotalTime>0</TotalTime>
  <Pages>3</Pages>
  <Words>863</Words>
  <Characters>5442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Baumann_Raphael</cp:lastModifiedBy>
  <cp:revision>2</cp:revision>
  <cp:lastPrinted>2019-07-24T15:54:00Z</cp:lastPrinted>
  <dcterms:created xsi:type="dcterms:W3CDTF">2020-02-17T07:58:00Z</dcterms:created>
  <dcterms:modified xsi:type="dcterms:W3CDTF">2020-02-17T07:58:00Z</dcterms:modified>
</cp:coreProperties>
</file>